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7A" w:rsidRPr="001E6D7A" w:rsidRDefault="001E6D7A" w:rsidP="001E6D7A">
      <w:pPr>
        <w:rPr>
          <w:sz w:val="28"/>
        </w:rPr>
      </w:pPr>
      <w:r w:rsidRPr="001E6D7A">
        <w:rPr>
          <w:sz w:val="28"/>
        </w:rPr>
        <w:t xml:space="preserve">Sobra, </w:t>
      </w:r>
      <w:r w:rsidR="004E525F">
        <w:rPr>
          <w:sz w:val="28"/>
        </w:rPr>
        <w:t>9.travnja</w:t>
      </w:r>
      <w:r w:rsidRPr="001E6D7A">
        <w:rPr>
          <w:sz w:val="28"/>
        </w:rPr>
        <w:t xml:space="preserve"> 2024.</w:t>
      </w:r>
    </w:p>
    <w:p w:rsidR="001E6D7A" w:rsidRDefault="001E6D7A" w:rsidP="005A0C12">
      <w:pPr>
        <w:jc w:val="center"/>
        <w:rPr>
          <w:sz w:val="32"/>
        </w:rPr>
      </w:pPr>
    </w:p>
    <w:p w:rsidR="001E3B2B" w:rsidRDefault="005A0C12" w:rsidP="005A0C12">
      <w:pPr>
        <w:jc w:val="center"/>
        <w:rPr>
          <w:sz w:val="32"/>
        </w:rPr>
      </w:pPr>
      <w:r w:rsidRPr="005A0C12">
        <w:rPr>
          <w:sz w:val="32"/>
        </w:rPr>
        <w:t>NATJEČAJ ZA IZBOR NAJLJEPŠE OKUĆNICE NA</w:t>
      </w:r>
      <w:r w:rsidR="005C7EF5">
        <w:rPr>
          <w:sz w:val="32"/>
        </w:rPr>
        <w:t xml:space="preserve"> </w:t>
      </w:r>
      <w:r w:rsidRPr="005A0C12">
        <w:rPr>
          <w:sz w:val="32"/>
        </w:rPr>
        <w:t>PODRUČJU OTOKA MLJETA U 2024. GODINI</w:t>
      </w:r>
    </w:p>
    <w:p w:rsidR="00C842B7" w:rsidRDefault="00C842B7" w:rsidP="00C842B7">
      <w:pPr>
        <w:rPr>
          <w:sz w:val="32"/>
        </w:rPr>
      </w:pPr>
    </w:p>
    <w:p w:rsidR="00443CC5" w:rsidRPr="001E6D7A" w:rsidRDefault="001E6D7A" w:rsidP="001E6D7A">
      <w:pPr>
        <w:jc w:val="center"/>
        <w:rPr>
          <w:sz w:val="32"/>
        </w:rPr>
      </w:pPr>
      <w:r w:rsidRPr="001E6D7A">
        <w:rPr>
          <w:sz w:val="32"/>
        </w:rPr>
        <w:t>I</w:t>
      </w:r>
    </w:p>
    <w:p w:rsidR="005A0C12" w:rsidRDefault="005A0C12" w:rsidP="00C842B7">
      <w:pPr>
        <w:jc w:val="both"/>
        <w:rPr>
          <w:b w:val="0"/>
          <w:sz w:val="32"/>
        </w:rPr>
      </w:pPr>
      <w:r w:rsidRPr="00C842B7">
        <w:rPr>
          <w:b w:val="0"/>
          <w:sz w:val="32"/>
        </w:rPr>
        <w:t>Turistička zajednica općine Mljet raspisuje jav</w:t>
      </w:r>
      <w:r w:rsidR="001E6D7A">
        <w:rPr>
          <w:b w:val="0"/>
          <w:sz w:val="32"/>
        </w:rPr>
        <w:t xml:space="preserve">ni poziv za dostavu prijava na </w:t>
      </w:r>
      <w:r w:rsidR="001E6D7A" w:rsidRPr="001E6D7A">
        <w:rPr>
          <w:sz w:val="32"/>
        </w:rPr>
        <w:t>N</w:t>
      </w:r>
      <w:r w:rsidRPr="001E6D7A">
        <w:rPr>
          <w:sz w:val="32"/>
        </w:rPr>
        <w:t>atječaj za izbor najljepše okućnice u 2024. godini</w:t>
      </w:r>
      <w:r w:rsidRPr="00C842B7">
        <w:rPr>
          <w:b w:val="0"/>
          <w:sz w:val="32"/>
        </w:rPr>
        <w:t xml:space="preserve"> na područj</w:t>
      </w:r>
      <w:r w:rsidR="00C842B7" w:rsidRPr="00C842B7">
        <w:rPr>
          <w:b w:val="0"/>
          <w:sz w:val="32"/>
        </w:rPr>
        <w:t>u otoka Mljeta, kako bi potakla mještane na uređenje okućnice i očuvanje okoliša, te kako bi se doprinijelo zelenijem i ljepšem mjestu za život.</w:t>
      </w:r>
    </w:p>
    <w:p w:rsidR="001E6D7A" w:rsidRPr="001E6D7A" w:rsidRDefault="001E6D7A" w:rsidP="001E6D7A">
      <w:pPr>
        <w:jc w:val="center"/>
        <w:rPr>
          <w:sz w:val="32"/>
        </w:rPr>
      </w:pPr>
      <w:r w:rsidRPr="001E6D7A">
        <w:rPr>
          <w:sz w:val="32"/>
        </w:rPr>
        <w:t>II</w:t>
      </w:r>
    </w:p>
    <w:p w:rsidR="00C842B7" w:rsidRDefault="00C842B7" w:rsidP="00C842B7">
      <w:pPr>
        <w:jc w:val="both"/>
        <w:rPr>
          <w:b w:val="0"/>
          <w:sz w:val="32"/>
        </w:rPr>
      </w:pPr>
      <w:r w:rsidRPr="00C842B7">
        <w:rPr>
          <w:b w:val="0"/>
          <w:sz w:val="32"/>
        </w:rPr>
        <w:t>Pravo sudjelovanja imaju svi čija se okućnica ili vrt nalaze na području otoka Mljeta.</w:t>
      </w:r>
    </w:p>
    <w:p w:rsidR="001E6D7A" w:rsidRPr="001E6D7A" w:rsidRDefault="001E6D7A" w:rsidP="001E6D7A">
      <w:pPr>
        <w:jc w:val="center"/>
        <w:rPr>
          <w:sz w:val="32"/>
        </w:rPr>
      </w:pPr>
      <w:r w:rsidRPr="001E6D7A">
        <w:rPr>
          <w:sz w:val="32"/>
        </w:rPr>
        <w:t>III</w:t>
      </w:r>
    </w:p>
    <w:p w:rsidR="00443CC5" w:rsidRDefault="00C842B7" w:rsidP="00C842B7">
      <w:pPr>
        <w:jc w:val="both"/>
        <w:rPr>
          <w:b w:val="0"/>
          <w:sz w:val="32"/>
        </w:rPr>
      </w:pPr>
      <w:r w:rsidRPr="00C842B7">
        <w:rPr>
          <w:b w:val="0"/>
          <w:sz w:val="32"/>
        </w:rPr>
        <w:t xml:space="preserve">Prijava na natječaj podnosi se uz </w:t>
      </w:r>
      <w:r w:rsidR="00443CC5">
        <w:rPr>
          <w:sz w:val="32"/>
          <w:u w:val="single"/>
        </w:rPr>
        <w:t>popunje</w:t>
      </w:r>
      <w:r w:rsidRPr="00C842B7">
        <w:rPr>
          <w:sz w:val="32"/>
          <w:u w:val="single"/>
        </w:rPr>
        <w:t>n obrazac prijave</w:t>
      </w:r>
      <w:r w:rsidRPr="00C842B7">
        <w:rPr>
          <w:b w:val="0"/>
          <w:sz w:val="32"/>
        </w:rPr>
        <w:t xml:space="preserve"> s </w:t>
      </w:r>
      <w:r w:rsidRPr="001E6D7A">
        <w:rPr>
          <w:sz w:val="32"/>
          <w:u w:val="single"/>
        </w:rPr>
        <w:t>maksimalno pet fotografija okućnice ili vrta</w:t>
      </w:r>
      <w:r w:rsidRPr="00C842B7">
        <w:rPr>
          <w:b w:val="0"/>
          <w:sz w:val="32"/>
        </w:rPr>
        <w:t xml:space="preserve"> u kvaliteti vi</w:t>
      </w:r>
      <w:r w:rsidR="005625B8">
        <w:rPr>
          <w:b w:val="0"/>
          <w:sz w:val="32"/>
        </w:rPr>
        <w:t>soke razlučivosti. Prijavom na Natječaj, N</w:t>
      </w:r>
      <w:r w:rsidRPr="00C842B7">
        <w:rPr>
          <w:b w:val="0"/>
          <w:sz w:val="32"/>
        </w:rPr>
        <w:t>atjecatelj daje pravo korištenja dostavljenih fotografija u svrhu medijske promocije i daljnje distribucije.</w:t>
      </w:r>
    </w:p>
    <w:p w:rsidR="001E6D7A" w:rsidRDefault="001E6D7A" w:rsidP="00C842B7">
      <w:pPr>
        <w:jc w:val="both"/>
        <w:rPr>
          <w:b w:val="0"/>
          <w:sz w:val="32"/>
        </w:rPr>
      </w:pPr>
    </w:p>
    <w:p w:rsidR="001E6D7A" w:rsidRDefault="001E6D7A" w:rsidP="00C842B7">
      <w:pPr>
        <w:jc w:val="both"/>
        <w:rPr>
          <w:b w:val="0"/>
          <w:sz w:val="32"/>
        </w:rPr>
      </w:pPr>
    </w:p>
    <w:p w:rsidR="001E6D7A" w:rsidRPr="001E6D7A" w:rsidRDefault="001E6D7A" w:rsidP="001E6D7A">
      <w:pPr>
        <w:jc w:val="center"/>
        <w:rPr>
          <w:sz w:val="32"/>
        </w:rPr>
      </w:pPr>
      <w:r w:rsidRPr="001E6D7A">
        <w:rPr>
          <w:sz w:val="32"/>
        </w:rPr>
        <w:lastRenderedPageBreak/>
        <w:t>IV</w:t>
      </w:r>
    </w:p>
    <w:p w:rsidR="00C842B7" w:rsidRPr="001E6D7A" w:rsidRDefault="00C842B7" w:rsidP="00C842B7">
      <w:pPr>
        <w:pStyle w:val="ListParagraph"/>
        <w:numPr>
          <w:ilvl w:val="0"/>
          <w:numId w:val="1"/>
        </w:numPr>
        <w:jc w:val="both"/>
        <w:rPr>
          <w:b w:val="0"/>
          <w:sz w:val="32"/>
        </w:rPr>
      </w:pPr>
      <w:r w:rsidRPr="001E6D7A">
        <w:rPr>
          <w:b w:val="0"/>
          <w:sz w:val="32"/>
        </w:rPr>
        <w:t>Svaki sudionik natjecanja uz priložene fotografije i prijavni obrazac mora dostaviti svoje kontakt podatke</w:t>
      </w:r>
    </w:p>
    <w:p w:rsidR="00C842B7" w:rsidRPr="001E6D7A" w:rsidRDefault="00C842B7" w:rsidP="00C842B7">
      <w:pPr>
        <w:pStyle w:val="ListParagraph"/>
        <w:numPr>
          <w:ilvl w:val="0"/>
          <w:numId w:val="1"/>
        </w:numPr>
        <w:jc w:val="both"/>
        <w:rPr>
          <w:b w:val="0"/>
          <w:sz w:val="32"/>
        </w:rPr>
      </w:pPr>
      <w:r w:rsidRPr="001E6D7A">
        <w:rPr>
          <w:b w:val="0"/>
          <w:sz w:val="32"/>
        </w:rPr>
        <w:t>Pravo na sudjelovanje imaju sve fizičke i pravne osobe koje imaju prebivalište na području otoka Mljeta</w:t>
      </w:r>
    </w:p>
    <w:p w:rsidR="00C842B7" w:rsidRPr="001E6D7A" w:rsidRDefault="00C842B7" w:rsidP="00C842B7">
      <w:pPr>
        <w:pStyle w:val="ListParagraph"/>
        <w:numPr>
          <w:ilvl w:val="0"/>
          <w:numId w:val="1"/>
        </w:numPr>
        <w:jc w:val="both"/>
        <w:rPr>
          <w:sz w:val="32"/>
          <w:u w:val="single"/>
        </w:rPr>
      </w:pPr>
      <w:r w:rsidRPr="001E6D7A">
        <w:rPr>
          <w:sz w:val="32"/>
          <w:u w:val="single"/>
        </w:rPr>
        <w:t xml:space="preserve">Prijave se zaprimaju </w:t>
      </w:r>
      <w:r w:rsidR="001E6D7A">
        <w:rPr>
          <w:sz w:val="32"/>
          <w:u w:val="single"/>
        </w:rPr>
        <w:t xml:space="preserve">od </w:t>
      </w:r>
      <w:r w:rsidR="004E525F">
        <w:rPr>
          <w:sz w:val="32"/>
          <w:u w:val="single"/>
        </w:rPr>
        <w:t>9.travnja</w:t>
      </w:r>
      <w:r w:rsidRPr="001E6D7A">
        <w:rPr>
          <w:sz w:val="32"/>
          <w:u w:val="single"/>
        </w:rPr>
        <w:t xml:space="preserve"> do 31.svibnja 2024. na e-mail: </w:t>
      </w:r>
      <w:r w:rsidR="0013352C">
        <w:rPr>
          <w:sz w:val="32"/>
          <w:u w:val="single"/>
        </w:rPr>
        <w:t>info@mljet.hr</w:t>
      </w:r>
    </w:p>
    <w:p w:rsidR="00C842B7" w:rsidRPr="001E6D7A" w:rsidRDefault="001E6D7A" w:rsidP="001E6D7A">
      <w:pPr>
        <w:jc w:val="center"/>
        <w:rPr>
          <w:sz w:val="32"/>
        </w:rPr>
      </w:pPr>
      <w:r w:rsidRPr="001E6D7A">
        <w:rPr>
          <w:sz w:val="32"/>
        </w:rPr>
        <w:t>V</w:t>
      </w:r>
    </w:p>
    <w:p w:rsidR="00443CC5" w:rsidRDefault="00443CC5" w:rsidP="00443CC5">
      <w:pPr>
        <w:jc w:val="both"/>
        <w:rPr>
          <w:b w:val="0"/>
          <w:sz w:val="32"/>
        </w:rPr>
      </w:pPr>
      <w:r w:rsidRPr="00C842B7">
        <w:rPr>
          <w:b w:val="0"/>
          <w:sz w:val="32"/>
        </w:rPr>
        <w:t xml:space="preserve">Po završetku izbora sastavit će se ocjenjivačko povjerenstvo koje će među prijavljenima odabrati najboljeg kandidata. </w:t>
      </w:r>
      <w:r>
        <w:rPr>
          <w:b w:val="0"/>
          <w:sz w:val="32"/>
        </w:rPr>
        <w:t xml:space="preserve">Povjerenstvo će nakon završetka prijava na </w:t>
      </w:r>
      <w:r w:rsidR="001E6D7A">
        <w:rPr>
          <w:b w:val="0"/>
          <w:sz w:val="32"/>
        </w:rPr>
        <w:t>N</w:t>
      </w:r>
      <w:r>
        <w:rPr>
          <w:b w:val="0"/>
          <w:sz w:val="32"/>
        </w:rPr>
        <w:t xml:space="preserve">atječaj, </w:t>
      </w:r>
      <w:r w:rsidR="001E6D7A">
        <w:rPr>
          <w:b w:val="0"/>
          <w:sz w:val="32"/>
        </w:rPr>
        <w:t>po dogovoru sa N</w:t>
      </w:r>
      <w:r>
        <w:rPr>
          <w:b w:val="0"/>
          <w:sz w:val="32"/>
        </w:rPr>
        <w:t>atjecateljem, obići i pregledati svaki pojedini prijavljeni vrt i okućnicu kako bi donijeli konačnu ocjenu.</w:t>
      </w:r>
      <w:r w:rsidR="005625B8">
        <w:rPr>
          <w:b w:val="0"/>
          <w:sz w:val="32"/>
        </w:rPr>
        <w:t xml:space="preserve"> </w:t>
      </w:r>
      <w:r w:rsidR="005625B8" w:rsidRPr="005625B8">
        <w:rPr>
          <w:sz w:val="32"/>
          <w:u w:val="single"/>
        </w:rPr>
        <w:t xml:space="preserve">Razdoblje obilaska okućnica/vrtova bit će </w:t>
      </w:r>
      <w:r w:rsidR="00667A04">
        <w:rPr>
          <w:sz w:val="32"/>
          <w:u w:val="single"/>
        </w:rPr>
        <w:t xml:space="preserve">tokom lipnja. </w:t>
      </w:r>
      <w:r>
        <w:rPr>
          <w:b w:val="0"/>
          <w:sz w:val="32"/>
        </w:rPr>
        <w:t xml:space="preserve">Prilikom ocjenivanja razmatrat će se: </w:t>
      </w:r>
    </w:p>
    <w:p w:rsidR="00443CC5" w:rsidRPr="00443CC5" w:rsidRDefault="00443CC5" w:rsidP="00443CC5">
      <w:pPr>
        <w:pStyle w:val="ListParagraph"/>
        <w:numPr>
          <w:ilvl w:val="0"/>
          <w:numId w:val="2"/>
        </w:numPr>
        <w:jc w:val="both"/>
        <w:rPr>
          <w:b w:val="0"/>
          <w:sz w:val="32"/>
        </w:rPr>
      </w:pPr>
      <w:r w:rsidRPr="00443CC5">
        <w:rPr>
          <w:sz w:val="32"/>
        </w:rPr>
        <w:t>hortikultura i održavanje</w:t>
      </w:r>
    </w:p>
    <w:p w:rsidR="00443CC5" w:rsidRPr="00443CC5" w:rsidRDefault="00443CC5" w:rsidP="00443CC5">
      <w:pPr>
        <w:pStyle w:val="ListParagraph"/>
        <w:numPr>
          <w:ilvl w:val="0"/>
          <w:numId w:val="2"/>
        </w:numPr>
        <w:jc w:val="both"/>
        <w:rPr>
          <w:b w:val="0"/>
          <w:sz w:val="32"/>
        </w:rPr>
      </w:pPr>
      <w:r w:rsidRPr="00443CC5">
        <w:rPr>
          <w:sz w:val="32"/>
        </w:rPr>
        <w:t>dizajn vrta/ okućnice te ras</w:t>
      </w:r>
      <w:r>
        <w:rPr>
          <w:sz w:val="32"/>
        </w:rPr>
        <w:t>pored elemenata u prostoru</w:t>
      </w:r>
    </w:p>
    <w:p w:rsidR="00443CC5" w:rsidRPr="001E6D7A" w:rsidRDefault="00443CC5" w:rsidP="00443CC5">
      <w:pPr>
        <w:pStyle w:val="ListParagraph"/>
        <w:numPr>
          <w:ilvl w:val="0"/>
          <w:numId w:val="2"/>
        </w:numPr>
        <w:jc w:val="both"/>
        <w:rPr>
          <w:b w:val="0"/>
          <w:sz w:val="32"/>
        </w:rPr>
      </w:pPr>
      <w:r w:rsidRPr="00443CC5">
        <w:rPr>
          <w:sz w:val="32"/>
        </w:rPr>
        <w:t>originalnost i opći estetski dojam i utjecaj na ukupni izgled prostora</w:t>
      </w:r>
    </w:p>
    <w:p w:rsidR="001E6D7A" w:rsidRDefault="001E6D7A" w:rsidP="001E6D7A">
      <w:pPr>
        <w:pStyle w:val="ListParagraph"/>
        <w:jc w:val="both"/>
        <w:rPr>
          <w:sz w:val="32"/>
        </w:rPr>
      </w:pPr>
    </w:p>
    <w:p w:rsidR="001E6D7A" w:rsidRPr="001E6D7A" w:rsidRDefault="001E6D7A" w:rsidP="001E6D7A">
      <w:pPr>
        <w:jc w:val="center"/>
        <w:rPr>
          <w:b w:val="0"/>
          <w:sz w:val="32"/>
        </w:rPr>
      </w:pPr>
      <w:r w:rsidRPr="001E6D7A">
        <w:rPr>
          <w:sz w:val="32"/>
        </w:rPr>
        <w:t>VI</w:t>
      </w:r>
    </w:p>
    <w:p w:rsidR="00443CC5" w:rsidRDefault="001E6D7A" w:rsidP="00443CC5">
      <w:pPr>
        <w:jc w:val="both"/>
        <w:rPr>
          <w:b w:val="0"/>
          <w:sz w:val="32"/>
        </w:rPr>
      </w:pPr>
      <w:r>
        <w:rPr>
          <w:b w:val="0"/>
          <w:sz w:val="32"/>
        </w:rPr>
        <w:t>Po završetku N</w:t>
      </w:r>
      <w:r w:rsidR="00443CC5">
        <w:rPr>
          <w:b w:val="0"/>
          <w:sz w:val="32"/>
        </w:rPr>
        <w:t>atječaja dodjeljivat će se nagrade za prvo, drugo i treće mjesto iz svake pojedine kategorije. Svi ostali sud</w:t>
      </w:r>
      <w:r>
        <w:rPr>
          <w:b w:val="0"/>
          <w:sz w:val="32"/>
        </w:rPr>
        <w:t>ionici N</w:t>
      </w:r>
      <w:r w:rsidR="00443CC5">
        <w:rPr>
          <w:b w:val="0"/>
          <w:sz w:val="32"/>
        </w:rPr>
        <w:t xml:space="preserve">atječaja </w:t>
      </w:r>
      <w:r w:rsidR="00443CC5">
        <w:rPr>
          <w:b w:val="0"/>
          <w:sz w:val="32"/>
        </w:rPr>
        <w:lastRenderedPageBreak/>
        <w:t>dobit će uspomenu na sudjelovanje kao motivaciju da osvoje prvo mjesto sljedeće godine.</w:t>
      </w:r>
    </w:p>
    <w:p w:rsidR="001E6D7A" w:rsidRPr="001E6D7A" w:rsidRDefault="001E6D7A" w:rsidP="001E6D7A">
      <w:pPr>
        <w:jc w:val="center"/>
        <w:rPr>
          <w:sz w:val="32"/>
        </w:rPr>
      </w:pPr>
      <w:r w:rsidRPr="001E6D7A">
        <w:rPr>
          <w:sz w:val="32"/>
        </w:rPr>
        <w:t>VII</w:t>
      </w:r>
    </w:p>
    <w:p w:rsidR="001E6D7A" w:rsidRPr="004E525F" w:rsidRDefault="004E525F" w:rsidP="004E525F">
      <w:pPr>
        <w:jc w:val="both"/>
        <w:rPr>
          <w:b w:val="0"/>
          <w:sz w:val="32"/>
        </w:rPr>
      </w:pPr>
      <w:r>
        <w:rPr>
          <w:b w:val="0"/>
          <w:sz w:val="32"/>
        </w:rPr>
        <w:t>Za prva tri mjesta koje će osvojiti sudionici ovog natjecanja bit će dodijeljene prigodne nagrade.</w:t>
      </w:r>
    </w:p>
    <w:p w:rsidR="001E6D7A" w:rsidRPr="001E6D7A" w:rsidRDefault="001E6D7A" w:rsidP="001E6D7A">
      <w:pPr>
        <w:ind w:left="360"/>
        <w:jc w:val="center"/>
        <w:rPr>
          <w:sz w:val="32"/>
        </w:rPr>
      </w:pPr>
      <w:r w:rsidRPr="001E6D7A">
        <w:rPr>
          <w:sz w:val="32"/>
        </w:rPr>
        <w:t>VIII</w:t>
      </w:r>
    </w:p>
    <w:p w:rsidR="00443CC5" w:rsidRDefault="00443CC5" w:rsidP="00443CC5">
      <w:pPr>
        <w:jc w:val="both"/>
        <w:rPr>
          <w:b w:val="0"/>
          <w:sz w:val="32"/>
        </w:rPr>
      </w:pPr>
      <w:r>
        <w:rPr>
          <w:b w:val="0"/>
          <w:sz w:val="32"/>
        </w:rPr>
        <w:t xml:space="preserve">Rezultati </w:t>
      </w:r>
      <w:r w:rsidR="001E6D7A">
        <w:rPr>
          <w:b w:val="0"/>
          <w:sz w:val="32"/>
        </w:rPr>
        <w:t>Natječaja</w:t>
      </w:r>
      <w:r>
        <w:rPr>
          <w:b w:val="0"/>
          <w:sz w:val="32"/>
        </w:rPr>
        <w:t xml:space="preserve"> bit će objavljeni na službenim stranicama Turističke zajednice općine Mljet u roku od 15 dana od donošenja odluke.</w:t>
      </w:r>
    </w:p>
    <w:p w:rsidR="001E6D7A" w:rsidRDefault="001E6D7A" w:rsidP="00443CC5">
      <w:pPr>
        <w:jc w:val="both"/>
        <w:rPr>
          <w:b w:val="0"/>
          <w:sz w:val="32"/>
        </w:rPr>
      </w:pPr>
    </w:p>
    <w:p w:rsidR="001E6D7A" w:rsidRPr="00443CC5" w:rsidRDefault="001E6D7A" w:rsidP="00443CC5">
      <w:pPr>
        <w:jc w:val="both"/>
        <w:rPr>
          <w:b w:val="0"/>
          <w:sz w:val="32"/>
        </w:rPr>
      </w:pPr>
    </w:p>
    <w:p w:rsidR="001E6D7A" w:rsidRPr="005625B8" w:rsidRDefault="001E6D7A" w:rsidP="001E6D7A">
      <w:pPr>
        <w:pStyle w:val="NoSpacing"/>
        <w:ind w:left="7080"/>
        <w:rPr>
          <w:sz w:val="24"/>
          <w:szCs w:val="32"/>
        </w:rPr>
      </w:pPr>
      <w:r w:rsidRPr="005625B8">
        <w:rPr>
          <w:sz w:val="24"/>
          <w:szCs w:val="32"/>
        </w:rPr>
        <w:t>TZ općine Mljet</w:t>
      </w:r>
    </w:p>
    <w:p w:rsidR="005A0C12" w:rsidRPr="005625B8" w:rsidRDefault="001E6D7A" w:rsidP="005625B8">
      <w:pPr>
        <w:pStyle w:val="NoSpacing"/>
        <w:ind w:left="7080"/>
        <w:rPr>
          <w:sz w:val="24"/>
          <w:szCs w:val="32"/>
        </w:rPr>
      </w:pPr>
      <w:r w:rsidRPr="005625B8">
        <w:rPr>
          <w:sz w:val="24"/>
          <w:szCs w:val="32"/>
        </w:rPr>
        <w:t>Andrea Anelić ,dir</w:t>
      </w:r>
    </w:p>
    <w:sectPr w:rsidR="005A0C12" w:rsidRPr="005625B8" w:rsidSect="001E3B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6C" w:rsidRDefault="00B5126C" w:rsidP="005A0C12">
      <w:pPr>
        <w:spacing w:after="0" w:line="240" w:lineRule="auto"/>
      </w:pPr>
      <w:r>
        <w:separator/>
      </w:r>
    </w:p>
  </w:endnote>
  <w:endnote w:type="continuationSeparator" w:id="1">
    <w:p w:rsidR="00B5126C" w:rsidRDefault="00B5126C" w:rsidP="005A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12" w:rsidRDefault="005A0C12" w:rsidP="005A0C12">
    <w:pPr>
      <w:pStyle w:val="Footer"/>
      <w:jc w:val="center"/>
    </w:pPr>
    <w:r>
      <w:rPr>
        <w:rStyle w:val="fontstyle01"/>
      </w:rPr>
      <w:t>TURISTIČKA ZAJEDNICA OPĆINE MLJET</w:t>
    </w:r>
    <w:r>
      <w:rPr>
        <w:rFonts w:ascii="Calibri" w:hAnsi="Calibri" w:cs="Calibri"/>
        <w:color w:val="1F497D"/>
      </w:rPr>
      <w:br/>
    </w:r>
    <w:r>
      <w:rPr>
        <w:rStyle w:val="fontstyle01"/>
      </w:rPr>
      <w:t>Zabrežje 2 | HR-20225 Babino Polje | tel: +385 20 780 7922, fax: +385 20 745 022</w:t>
    </w:r>
    <w:r>
      <w:rPr>
        <w:rFonts w:ascii="Calibri" w:hAnsi="Calibri" w:cs="Calibri"/>
        <w:color w:val="1F497D"/>
      </w:rPr>
      <w:br/>
    </w:r>
    <w:r>
      <w:rPr>
        <w:rStyle w:val="fontstyle01"/>
      </w:rPr>
      <w:t>info@mljet.hr| www.mljet.hr | OIB: 16818144620 | IBAN :HR2324070001100352313</w:t>
    </w:r>
  </w:p>
  <w:p w:rsidR="005A0C12" w:rsidRDefault="005A0C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6C" w:rsidRDefault="00B5126C" w:rsidP="005A0C12">
      <w:pPr>
        <w:spacing w:after="0" w:line="240" w:lineRule="auto"/>
      </w:pPr>
      <w:r>
        <w:separator/>
      </w:r>
    </w:p>
  </w:footnote>
  <w:footnote w:type="continuationSeparator" w:id="1">
    <w:p w:rsidR="00B5126C" w:rsidRDefault="00B5126C" w:rsidP="005A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12" w:rsidRDefault="005A0C1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1757680</wp:posOffset>
          </wp:positionH>
          <wp:positionV relativeFrom="paragraph">
            <wp:posOffset>-392430</wp:posOffset>
          </wp:positionV>
          <wp:extent cx="2376170" cy="1781175"/>
          <wp:effectExtent l="19050" t="0" r="5080" b="0"/>
          <wp:wrapSquare wrapText="bothSides"/>
          <wp:docPr id="1" name="Picture 0" descr="Mljet_hr-en_gradient_rgb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jet_hr-en_gradient_rgb-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6170" cy="178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0C12" w:rsidRDefault="005A0C12">
    <w:pPr>
      <w:pStyle w:val="Header"/>
    </w:pPr>
  </w:p>
  <w:p w:rsidR="005A0C12" w:rsidRDefault="005A0C12">
    <w:pPr>
      <w:pStyle w:val="Header"/>
    </w:pPr>
  </w:p>
  <w:p w:rsidR="005A0C12" w:rsidRDefault="005A0C12">
    <w:pPr>
      <w:pStyle w:val="Header"/>
    </w:pPr>
  </w:p>
  <w:p w:rsidR="005A0C12" w:rsidRDefault="005A0C12">
    <w:pPr>
      <w:pStyle w:val="Header"/>
    </w:pPr>
  </w:p>
  <w:p w:rsidR="005A0C12" w:rsidRDefault="005A0C12">
    <w:pPr>
      <w:pStyle w:val="Header"/>
    </w:pPr>
  </w:p>
  <w:p w:rsidR="005A0C12" w:rsidRDefault="005A0C12">
    <w:pPr>
      <w:pStyle w:val="Header"/>
    </w:pPr>
  </w:p>
  <w:p w:rsidR="005A0C12" w:rsidRDefault="005A0C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0F3"/>
    <w:multiLevelType w:val="hybridMultilevel"/>
    <w:tmpl w:val="CD98E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461FD"/>
    <w:multiLevelType w:val="hybridMultilevel"/>
    <w:tmpl w:val="7DE63D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21FB2"/>
    <w:multiLevelType w:val="hybridMultilevel"/>
    <w:tmpl w:val="64F47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A0C12"/>
    <w:rsid w:val="0013352C"/>
    <w:rsid w:val="001E3B2B"/>
    <w:rsid w:val="001E6D7A"/>
    <w:rsid w:val="00354357"/>
    <w:rsid w:val="003C4EDE"/>
    <w:rsid w:val="003C51EE"/>
    <w:rsid w:val="00443CC5"/>
    <w:rsid w:val="004E525F"/>
    <w:rsid w:val="00503111"/>
    <w:rsid w:val="005625B8"/>
    <w:rsid w:val="005A0C12"/>
    <w:rsid w:val="005C7EF5"/>
    <w:rsid w:val="006000A3"/>
    <w:rsid w:val="00667A04"/>
    <w:rsid w:val="00747E38"/>
    <w:rsid w:val="0075276F"/>
    <w:rsid w:val="0078290B"/>
    <w:rsid w:val="0087515D"/>
    <w:rsid w:val="008B3AE4"/>
    <w:rsid w:val="009F5E7B"/>
    <w:rsid w:val="00B5126C"/>
    <w:rsid w:val="00C842B7"/>
    <w:rsid w:val="00D32F89"/>
    <w:rsid w:val="00E33E01"/>
    <w:rsid w:val="00FE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/>
        <w:bCs/>
        <w:color w:val="242021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C12"/>
  </w:style>
  <w:style w:type="paragraph" w:styleId="Footer">
    <w:name w:val="footer"/>
    <w:basedOn w:val="Normal"/>
    <w:link w:val="FooterChar"/>
    <w:uiPriority w:val="99"/>
    <w:semiHidden/>
    <w:unhideWhenUsed/>
    <w:rsid w:val="005A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C12"/>
  </w:style>
  <w:style w:type="paragraph" w:styleId="BalloonText">
    <w:name w:val="Balloon Text"/>
    <w:basedOn w:val="Normal"/>
    <w:link w:val="BalloonTextChar"/>
    <w:uiPriority w:val="99"/>
    <w:semiHidden/>
    <w:unhideWhenUsed/>
    <w:rsid w:val="005A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1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A0C12"/>
    <w:rPr>
      <w:rFonts w:ascii="Calibri" w:hAnsi="Calibri" w:cs="Calibri" w:hint="default"/>
      <w:b w:val="0"/>
      <w:bCs w:val="0"/>
      <w:i w:val="0"/>
      <w:iCs w:val="0"/>
      <w:color w:val="1F497D"/>
      <w:sz w:val="22"/>
      <w:szCs w:val="22"/>
    </w:rPr>
  </w:style>
  <w:style w:type="paragraph" w:styleId="ListParagraph">
    <w:name w:val="List Paragraph"/>
    <w:basedOn w:val="Normal"/>
    <w:uiPriority w:val="34"/>
    <w:qFormat/>
    <w:rsid w:val="00C842B7"/>
    <w:pPr>
      <w:ind w:left="720"/>
      <w:contextualSpacing/>
    </w:pPr>
  </w:style>
  <w:style w:type="paragraph" w:styleId="NoSpacing">
    <w:name w:val="No Spacing"/>
    <w:uiPriority w:val="1"/>
    <w:qFormat/>
    <w:rsid w:val="001E6D7A"/>
    <w:pPr>
      <w:spacing w:after="0" w:line="240" w:lineRule="auto"/>
    </w:pPr>
    <w:rPr>
      <w:rFonts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2024-02-27T09:04:00Z</dcterms:created>
  <dcterms:modified xsi:type="dcterms:W3CDTF">2024-04-09T07:33:00Z</dcterms:modified>
</cp:coreProperties>
</file>